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E36A" w14:textId="77777777" w:rsidR="004F09D2" w:rsidRDefault="004F09D2">
      <w:pPr>
        <w:jc w:val="center"/>
        <w:rPr>
          <w:rFonts w:ascii="Times" w:eastAsia="Times" w:hAnsi="Times" w:cs="Times"/>
          <w:b/>
          <w:color w:val="000000"/>
          <w:sz w:val="20"/>
          <w:szCs w:val="20"/>
        </w:rPr>
      </w:pPr>
      <w:bookmarkStart w:id="0" w:name="_GoBack"/>
      <w:bookmarkEnd w:id="0"/>
    </w:p>
    <w:p w14:paraId="6E304C12" w14:textId="77777777" w:rsidR="004F09D2" w:rsidRDefault="003D664E" w:rsidP="003D664E">
      <w:pPr>
        <w:jc w:val="center"/>
        <w:rPr>
          <w:rFonts w:ascii="Times" w:eastAsia="Times" w:hAnsi="Times" w:cs="Times"/>
          <w:b/>
          <w:color w:val="000000"/>
          <w:sz w:val="36"/>
          <w:szCs w:val="36"/>
        </w:rPr>
      </w:pPr>
      <w:r>
        <w:rPr>
          <w:rFonts w:ascii="Times" w:eastAsia="Times" w:hAnsi="Times" w:cs="Times"/>
          <w:noProof/>
        </w:rPr>
        <w:drawing>
          <wp:inline distT="0" distB="0" distL="0" distR="0" wp14:anchorId="58D424B3" wp14:editId="5D90BD3A">
            <wp:extent cx="2289380" cy="128420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289380" cy="1284208"/>
                    </a:xfrm>
                    <a:prstGeom prst="rect">
                      <a:avLst/>
                    </a:prstGeom>
                    <a:ln/>
                  </pic:spPr>
                </pic:pic>
              </a:graphicData>
            </a:graphic>
          </wp:inline>
        </w:drawing>
      </w:r>
    </w:p>
    <w:p w14:paraId="4DE34453" w14:textId="77777777" w:rsidR="003D664E" w:rsidRDefault="003D664E" w:rsidP="003D664E">
      <w:pPr>
        <w:jc w:val="center"/>
        <w:rPr>
          <w:rFonts w:ascii="Times" w:eastAsia="Times" w:hAnsi="Times" w:cs="Times"/>
          <w:b/>
          <w:color w:val="000000"/>
          <w:sz w:val="36"/>
          <w:szCs w:val="36"/>
        </w:rPr>
      </w:pPr>
    </w:p>
    <w:p w14:paraId="22C112AC" w14:textId="77777777" w:rsidR="004F09D2" w:rsidRDefault="00723340">
      <w:pPr>
        <w:jc w:val="center"/>
        <w:rPr>
          <w:rFonts w:ascii="Times" w:eastAsia="Times" w:hAnsi="Times" w:cs="Times"/>
          <w:b/>
          <w:color w:val="000000"/>
          <w:sz w:val="36"/>
          <w:szCs w:val="36"/>
        </w:rPr>
      </w:pPr>
      <w:r>
        <w:rPr>
          <w:rFonts w:ascii="Times" w:eastAsia="Times" w:hAnsi="Times" w:cs="Times"/>
          <w:b/>
          <w:color w:val="000000"/>
          <w:sz w:val="36"/>
          <w:szCs w:val="36"/>
        </w:rPr>
        <w:t>Candace S. Bos</w:t>
      </w:r>
    </w:p>
    <w:p w14:paraId="63F62740" w14:textId="77777777" w:rsidR="004F09D2" w:rsidRDefault="00723340">
      <w:pPr>
        <w:jc w:val="center"/>
        <w:rPr>
          <w:rFonts w:ascii="Times" w:eastAsia="Times" w:hAnsi="Times" w:cs="Times"/>
          <w:b/>
          <w:color w:val="000000"/>
          <w:sz w:val="36"/>
          <w:szCs w:val="36"/>
        </w:rPr>
      </w:pPr>
      <w:r>
        <w:rPr>
          <w:rFonts w:ascii="Times" w:eastAsia="Times" w:hAnsi="Times" w:cs="Times"/>
          <w:b/>
          <w:color w:val="000000"/>
          <w:sz w:val="36"/>
          <w:szCs w:val="36"/>
        </w:rPr>
        <w:t>Innovative Project Grant</w:t>
      </w:r>
    </w:p>
    <w:p w14:paraId="754CA920" w14:textId="77777777" w:rsidR="004F09D2" w:rsidRDefault="004F09D2">
      <w:pPr>
        <w:jc w:val="center"/>
        <w:rPr>
          <w:rFonts w:ascii="Times" w:eastAsia="Times" w:hAnsi="Times" w:cs="Times"/>
          <w:color w:val="000000"/>
          <w:sz w:val="20"/>
          <w:szCs w:val="20"/>
        </w:rPr>
      </w:pPr>
    </w:p>
    <w:p w14:paraId="19011987" w14:textId="77777777" w:rsidR="004F09D2" w:rsidRDefault="00723340">
      <w:pPr>
        <w:rPr>
          <w:rFonts w:ascii="Times" w:eastAsia="Times" w:hAnsi="Times" w:cs="Times"/>
          <w:color w:val="000000"/>
        </w:rPr>
      </w:pPr>
      <w:r>
        <w:rPr>
          <w:rFonts w:ascii="Times New Roman" w:eastAsia="Times New Roman" w:hAnsi="Times New Roman" w:cs="Times New Roman"/>
          <w:color w:val="000000"/>
        </w:rPr>
        <w:t xml:space="preserve">The Division for Learning Disabilities’ (DLD) Bos Award is named after Candace S. Bos, a dedicated scholar who also served as president of DLD. These grants support doctoral students, teachers, and other pupil services personnel who provide services to students with learning disabilities as they develop creative projects to enhance instruction, curriculum, action research, and service delivery. DLD allots a total of $5,000 yearly, funding individual projects from $100 to $1,000. Applicants must be members of DLD. Applications are due </w:t>
      </w:r>
      <w:r w:rsidR="003D664E">
        <w:rPr>
          <w:rFonts w:ascii="Times" w:eastAsia="Times" w:hAnsi="Times" w:cs="Times"/>
          <w:b/>
          <w:color w:val="000000"/>
        </w:rPr>
        <w:t>October</w:t>
      </w:r>
      <w:r>
        <w:rPr>
          <w:rFonts w:ascii="Times" w:eastAsia="Times" w:hAnsi="Times" w:cs="Times"/>
          <w:b/>
          <w:color w:val="000000"/>
        </w:rPr>
        <w:t xml:space="preserve"> 15</w:t>
      </w:r>
      <w:r>
        <w:rPr>
          <w:rFonts w:ascii="Times" w:eastAsia="Times" w:hAnsi="Times" w:cs="Times"/>
          <w:color w:val="000000"/>
        </w:rPr>
        <w:t xml:space="preserve"> annually.</w:t>
      </w:r>
    </w:p>
    <w:p w14:paraId="5A3D0EE8" w14:textId="77777777" w:rsidR="004F09D2" w:rsidRDefault="004F09D2">
      <w:pPr>
        <w:rPr>
          <w:rFonts w:ascii="Times" w:eastAsia="Times" w:hAnsi="Times" w:cs="Times"/>
          <w:color w:val="000000"/>
        </w:rPr>
      </w:pPr>
    </w:p>
    <w:p w14:paraId="7371C354" w14:textId="77777777" w:rsidR="004F09D2" w:rsidRDefault="00723340">
      <w:pPr>
        <w:pBdr>
          <w:top w:val="nil"/>
          <w:left w:val="nil"/>
          <w:bottom w:val="single" w:sz="6" w:space="1" w:color="000000"/>
          <w:right w:val="nil"/>
          <w:between w:val="nil"/>
        </w:pBdr>
        <w:jc w:val="center"/>
        <w:rPr>
          <w:color w:val="000000"/>
        </w:rPr>
      </w:pPr>
      <w:r>
        <w:rPr>
          <w:color w:val="000000"/>
        </w:rPr>
        <w:t>Top of Form</w:t>
      </w:r>
    </w:p>
    <w:tbl>
      <w:tblPr>
        <w:tblStyle w:val="a"/>
        <w:tblW w:w="9018" w:type="dxa"/>
        <w:tblBorders>
          <w:top w:val="nil"/>
          <w:left w:val="nil"/>
          <w:right w:val="nil"/>
        </w:tblBorders>
        <w:tblLayout w:type="fixed"/>
        <w:tblLook w:val="0000" w:firstRow="0" w:lastRow="0" w:firstColumn="0" w:lastColumn="0" w:noHBand="0" w:noVBand="0"/>
      </w:tblPr>
      <w:tblGrid>
        <w:gridCol w:w="4608"/>
        <w:gridCol w:w="2205"/>
        <w:gridCol w:w="2205"/>
      </w:tblGrid>
      <w:tr w:rsidR="004F09D2" w14:paraId="7331714F" w14:textId="77777777">
        <w:tc>
          <w:tcPr>
            <w:tcW w:w="4608" w:type="dxa"/>
            <w:tcBorders>
              <w:top w:val="nil"/>
              <w:left w:val="nil"/>
              <w:bottom w:val="nil"/>
              <w:right w:val="nil"/>
            </w:tcBorders>
            <w:shd w:val="clear" w:color="auto" w:fill="FFFFFF"/>
            <w:tcMar>
              <w:top w:w="0" w:type="dxa"/>
              <w:left w:w="0" w:type="dxa"/>
              <w:bottom w:w="0" w:type="dxa"/>
              <w:right w:w="0" w:type="dxa"/>
            </w:tcMar>
            <w:vAlign w:val="center"/>
          </w:tcPr>
          <w:p w14:paraId="6E5F60AE" w14:textId="77777777" w:rsidR="004F09D2" w:rsidRDefault="00723340">
            <w:pPr>
              <w:spacing w:after="240"/>
              <w:rPr>
                <w:rFonts w:ascii="Times" w:eastAsia="Times" w:hAnsi="Times" w:cs="Times"/>
                <w:color w:val="000000"/>
              </w:rPr>
            </w:pPr>
            <w:r>
              <w:rPr>
                <w:rFonts w:ascii="Arial" w:eastAsia="Arial" w:hAnsi="Arial" w:cs="Arial"/>
                <w:color w:val="000000"/>
                <w:sz w:val="26"/>
                <w:szCs w:val="26"/>
              </w:rPr>
              <w:t xml:space="preserve">Applicant name: </w:t>
            </w:r>
            <w:bookmarkStart w:id="1" w:name="gjdgxs" w:colFirst="0" w:colLast="0"/>
            <w:bookmarkEnd w:id="1"/>
            <w:r>
              <w:rPr>
                <w:rFonts w:ascii="Arial" w:eastAsia="Arial" w:hAnsi="Arial" w:cs="Arial"/>
                <w:color w:val="000000"/>
                <w:sz w:val="26"/>
                <w:szCs w:val="26"/>
              </w:rPr>
              <w:t>     </w:t>
            </w:r>
          </w:p>
        </w:tc>
        <w:tc>
          <w:tcPr>
            <w:tcW w:w="4410" w:type="dxa"/>
            <w:gridSpan w:val="2"/>
            <w:tcBorders>
              <w:top w:val="nil"/>
              <w:left w:val="nil"/>
              <w:bottom w:val="nil"/>
              <w:right w:val="nil"/>
            </w:tcBorders>
            <w:shd w:val="clear" w:color="auto" w:fill="FFFFFF"/>
          </w:tcPr>
          <w:p w14:paraId="5C0CD418"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 xml:space="preserve">Applicant e-mail: </w:t>
            </w:r>
            <w:bookmarkStart w:id="2" w:name="30j0zll" w:colFirst="0" w:colLast="0"/>
            <w:bookmarkEnd w:id="2"/>
            <w:r>
              <w:rPr>
                <w:rFonts w:ascii="Arial" w:eastAsia="Arial" w:hAnsi="Arial" w:cs="Arial"/>
                <w:color w:val="000000"/>
                <w:sz w:val="26"/>
                <w:szCs w:val="26"/>
              </w:rPr>
              <w:t>     </w:t>
            </w:r>
          </w:p>
        </w:tc>
      </w:tr>
      <w:tr w:rsidR="004F09D2" w14:paraId="3FC35633" w14:textId="77777777">
        <w:tc>
          <w:tcPr>
            <w:tcW w:w="4608" w:type="dxa"/>
            <w:tcBorders>
              <w:top w:val="nil"/>
              <w:left w:val="nil"/>
              <w:bottom w:val="nil"/>
              <w:right w:val="nil"/>
            </w:tcBorders>
            <w:shd w:val="clear" w:color="auto" w:fill="FFFFFF"/>
            <w:tcMar>
              <w:top w:w="0" w:type="dxa"/>
              <w:left w:w="0" w:type="dxa"/>
              <w:bottom w:w="0" w:type="dxa"/>
              <w:right w:w="0" w:type="dxa"/>
            </w:tcMar>
            <w:vAlign w:val="center"/>
          </w:tcPr>
          <w:p w14:paraId="4AD4E6AC" w14:textId="77777777" w:rsidR="004F09D2" w:rsidRDefault="00723340">
            <w:pPr>
              <w:spacing w:after="240"/>
              <w:rPr>
                <w:rFonts w:ascii="Times" w:eastAsia="Times" w:hAnsi="Times" w:cs="Times"/>
                <w:color w:val="000000"/>
              </w:rPr>
            </w:pPr>
            <w:r>
              <w:rPr>
                <w:rFonts w:ascii="Arial" w:eastAsia="Arial" w:hAnsi="Arial" w:cs="Arial"/>
                <w:color w:val="000000"/>
                <w:sz w:val="26"/>
                <w:szCs w:val="26"/>
              </w:rPr>
              <w:t xml:space="preserve">Applicant phone #: </w:t>
            </w:r>
            <w:bookmarkStart w:id="3" w:name="1fob9te" w:colFirst="0" w:colLast="0"/>
            <w:bookmarkEnd w:id="3"/>
            <w:r>
              <w:rPr>
                <w:rFonts w:ascii="Arial" w:eastAsia="Arial" w:hAnsi="Arial" w:cs="Arial"/>
                <w:color w:val="000000"/>
                <w:sz w:val="26"/>
                <w:szCs w:val="26"/>
              </w:rPr>
              <w:t>     </w:t>
            </w:r>
          </w:p>
        </w:tc>
        <w:tc>
          <w:tcPr>
            <w:tcW w:w="4410" w:type="dxa"/>
            <w:gridSpan w:val="2"/>
            <w:tcBorders>
              <w:top w:val="nil"/>
              <w:left w:val="nil"/>
              <w:bottom w:val="nil"/>
              <w:right w:val="nil"/>
            </w:tcBorders>
            <w:shd w:val="clear" w:color="auto" w:fill="FFFFFF"/>
          </w:tcPr>
          <w:p w14:paraId="64A241CE"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 xml:space="preserve">Alternate Phone #: </w:t>
            </w:r>
            <w:bookmarkStart w:id="4" w:name="3znysh7" w:colFirst="0" w:colLast="0"/>
            <w:bookmarkEnd w:id="4"/>
            <w:r>
              <w:rPr>
                <w:rFonts w:ascii="Arial" w:eastAsia="Arial" w:hAnsi="Arial" w:cs="Arial"/>
                <w:color w:val="000000"/>
                <w:sz w:val="26"/>
                <w:szCs w:val="26"/>
              </w:rPr>
              <w:t>     </w:t>
            </w:r>
          </w:p>
        </w:tc>
      </w:tr>
      <w:tr w:rsidR="004F09D2" w14:paraId="009A4167" w14:textId="77777777">
        <w:tc>
          <w:tcPr>
            <w:tcW w:w="4608" w:type="dxa"/>
            <w:tcBorders>
              <w:top w:val="nil"/>
              <w:left w:val="nil"/>
              <w:bottom w:val="nil"/>
              <w:right w:val="nil"/>
            </w:tcBorders>
            <w:shd w:val="clear" w:color="auto" w:fill="FFFFFF"/>
            <w:tcMar>
              <w:top w:w="0" w:type="dxa"/>
              <w:left w:w="0" w:type="dxa"/>
              <w:bottom w:w="0" w:type="dxa"/>
              <w:right w:w="0" w:type="dxa"/>
            </w:tcMar>
            <w:vAlign w:val="center"/>
          </w:tcPr>
          <w:p w14:paraId="43CEBE9D" w14:textId="77777777" w:rsidR="004F09D2" w:rsidRDefault="00723340">
            <w:pPr>
              <w:spacing w:after="240"/>
              <w:rPr>
                <w:rFonts w:ascii="Times" w:eastAsia="Times" w:hAnsi="Times" w:cs="Times"/>
                <w:color w:val="000000"/>
              </w:rPr>
            </w:pPr>
            <w:r>
              <w:rPr>
                <w:rFonts w:ascii="Arial" w:eastAsia="Arial" w:hAnsi="Arial" w:cs="Arial"/>
                <w:color w:val="000000"/>
                <w:sz w:val="26"/>
                <w:szCs w:val="26"/>
              </w:rPr>
              <w:t xml:space="preserve">CEC/DLD membership #: </w:t>
            </w:r>
            <w:bookmarkStart w:id="5" w:name="2et92p0" w:colFirst="0" w:colLast="0"/>
            <w:bookmarkEnd w:id="5"/>
            <w:r>
              <w:rPr>
                <w:rFonts w:ascii="Arial" w:eastAsia="Arial" w:hAnsi="Arial" w:cs="Arial"/>
                <w:color w:val="000000"/>
                <w:sz w:val="26"/>
                <w:szCs w:val="26"/>
              </w:rPr>
              <w:t>     </w:t>
            </w:r>
          </w:p>
        </w:tc>
        <w:tc>
          <w:tcPr>
            <w:tcW w:w="4410" w:type="dxa"/>
            <w:gridSpan w:val="2"/>
            <w:tcBorders>
              <w:top w:val="nil"/>
              <w:left w:val="nil"/>
              <w:bottom w:val="nil"/>
              <w:right w:val="nil"/>
            </w:tcBorders>
            <w:shd w:val="clear" w:color="auto" w:fill="FFFFFF"/>
          </w:tcPr>
          <w:p w14:paraId="6D736FF0"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 xml:space="preserve">Budget request: </w:t>
            </w:r>
            <w:bookmarkStart w:id="6" w:name="tyjcwt" w:colFirst="0" w:colLast="0"/>
            <w:bookmarkEnd w:id="6"/>
            <w:r>
              <w:rPr>
                <w:rFonts w:ascii="Arial" w:eastAsia="Arial" w:hAnsi="Arial" w:cs="Arial"/>
                <w:color w:val="000000"/>
                <w:sz w:val="26"/>
                <w:szCs w:val="26"/>
              </w:rPr>
              <w:t>     </w:t>
            </w:r>
          </w:p>
        </w:tc>
      </w:tr>
      <w:tr w:rsidR="004F09D2" w14:paraId="7B820661" w14:textId="77777777">
        <w:tc>
          <w:tcPr>
            <w:tcW w:w="9018" w:type="dxa"/>
            <w:gridSpan w:val="3"/>
            <w:tcBorders>
              <w:top w:val="nil"/>
              <w:left w:val="nil"/>
              <w:bottom w:val="nil"/>
              <w:right w:val="nil"/>
            </w:tcBorders>
            <w:shd w:val="clear" w:color="auto" w:fill="FFFFFF"/>
            <w:tcMar>
              <w:top w:w="0" w:type="dxa"/>
              <w:left w:w="0" w:type="dxa"/>
              <w:bottom w:w="0" w:type="dxa"/>
              <w:right w:w="0" w:type="dxa"/>
            </w:tcMar>
            <w:vAlign w:val="center"/>
          </w:tcPr>
          <w:p w14:paraId="38CBBF98"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 xml:space="preserve">Title of proposed project: </w:t>
            </w:r>
            <w:bookmarkStart w:id="7" w:name="3dy6vkm" w:colFirst="0" w:colLast="0"/>
            <w:bookmarkEnd w:id="7"/>
            <w:r>
              <w:rPr>
                <w:rFonts w:ascii="Arial" w:eastAsia="Arial" w:hAnsi="Arial" w:cs="Arial"/>
                <w:color w:val="000000"/>
                <w:sz w:val="26"/>
                <w:szCs w:val="26"/>
              </w:rPr>
              <w:t>     </w:t>
            </w:r>
          </w:p>
        </w:tc>
      </w:tr>
      <w:tr w:rsidR="004F09D2" w14:paraId="2D98C731" w14:textId="77777777">
        <w:tc>
          <w:tcPr>
            <w:tcW w:w="4608" w:type="dxa"/>
            <w:tcBorders>
              <w:top w:val="nil"/>
              <w:left w:val="nil"/>
              <w:bottom w:val="nil"/>
              <w:right w:val="nil"/>
            </w:tcBorders>
            <w:shd w:val="clear" w:color="auto" w:fill="FFFFFF"/>
            <w:tcMar>
              <w:top w:w="0" w:type="dxa"/>
              <w:left w:w="0" w:type="dxa"/>
              <w:bottom w:w="0" w:type="dxa"/>
              <w:right w:w="0" w:type="dxa"/>
            </w:tcMar>
            <w:vAlign w:val="center"/>
          </w:tcPr>
          <w:p w14:paraId="463BAC93" w14:textId="77777777" w:rsidR="004F09D2" w:rsidRDefault="00723340">
            <w:pPr>
              <w:spacing w:after="240"/>
              <w:rPr>
                <w:rFonts w:ascii="Times" w:eastAsia="Times" w:hAnsi="Times" w:cs="Times"/>
                <w:color w:val="000000"/>
              </w:rPr>
            </w:pPr>
            <w:r>
              <w:rPr>
                <w:rFonts w:ascii="Arial" w:eastAsia="Arial" w:hAnsi="Arial" w:cs="Arial"/>
                <w:color w:val="000000"/>
                <w:sz w:val="26"/>
                <w:szCs w:val="26"/>
              </w:rPr>
              <w:t xml:space="preserve">Date of the application: </w:t>
            </w:r>
            <w:bookmarkStart w:id="8" w:name="1t3h5sf" w:colFirst="0" w:colLast="0"/>
            <w:bookmarkEnd w:id="8"/>
            <w:r>
              <w:rPr>
                <w:rFonts w:ascii="Arial" w:eastAsia="Arial" w:hAnsi="Arial" w:cs="Arial"/>
                <w:color w:val="000000"/>
                <w:sz w:val="26"/>
                <w:szCs w:val="26"/>
              </w:rPr>
              <w:t>     </w:t>
            </w:r>
          </w:p>
        </w:tc>
        <w:tc>
          <w:tcPr>
            <w:tcW w:w="4410" w:type="dxa"/>
            <w:gridSpan w:val="2"/>
            <w:tcBorders>
              <w:top w:val="nil"/>
              <w:left w:val="nil"/>
              <w:bottom w:val="nil"/>
              <w:right w:val="nil"/>
            </w:tcBorders>
            <w:shd w:val="clear" w:color="auto" w:fill="FFFFFF"/>
          </w:tcPr>
          <w:p w14:paraId="7A586E9F"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 xml:space="preserve">Date(s) of the project: </w:t>
            </w:r>
            <w:bookmarkStart w:id="9" w:name="4d34og8" w:colFirst="0" w:colLast="0"/>
            <w:bookmarkEnd w:id="9"/>
            <w:r>
              <w:rPr>
                <w:rFonts w:ascii="Arial" w:eastAsia="Arial" w:hAnsi="Arial" w:cs="Arial"/>
                <w:color w:val="000000"/>
                <w:sz w:val="26"/>
                <w:szCs w:val="26"/>
              </w:rPr>
              <w:t>     </w:t>
            </w:r>
          </w:p>
        </w:tc>
      </w:tr>
      <w:tr w:rsidR="004F09D2" w14:paraId="470D121B" w14:textId="77777777">
        <w:tc>
          <w:tcPr>
            <w:tcW w:w="4608" w:type="dxa"/>
            <w:tcBorders>
              <w:top w:val="nil"/>
              <w:left w:val="nil"/>
              <w:bottom w:val="nil"/>
              <w:right w:val="nil"/>
            </w:tcBorders>
            <w:shd w:val="clear" w:color="auto" w:fill="FFFFFF"/>
            <w:tcMar>
              <w:top w:w="0" w:type="dxa"/>
              <w:left w:w="0" w:type="dxa"/>
              <w:bottom w:w="0" w:type="dxa"/>
              <w:right w:w="0" w:type="dxa"/>
            </w:tcMar>
            <w:vAlign w:val="center"/>
          </w:tcPr>
          <w:p w14:paraId="591E7F56" w14:textId="77777777" w:rsidR="004F09D2" w:rsidRDefault="00723340">
            <w:pPr>
              <w:spacing w:after="240"/>
              <w:rPr>
                <w:rFonts w:ascii="Times" w:eastAsia="Times" w:hAnsi="Times" w:cs="Times"/>
                <w:color w:val="000000"/>
              </w:rPr>
            </w:pPr>
            <w:r>
              <w:rPr>
                <w:rFonts w:ascii="Arial" w:eastAsia="Arial" w:hAnsi="Arial" w:cs="Arial"/>
                <w:color w:val="000000"/>
                <w:sz w:val="26"/>
                <w:szCs w:val="26"/>
              </w:rPr>
              <w:t xml:space="preserve">Number of students with LD served by the project: </w:t>
            </w:r>
            <w:bookmarkStart w:id="10" w:name="2s8eyo1" w:colFirst="0" w:colLast="0"/>
            <w:bookmarkEnd w:id="10"/>
            <w:r>
              <w:rPr>
                <w:rFonts w:ascii="Arial" w:eastAsia="Arial" w:hAnsi="Arial" w:cs="Arial"/>
                <w:color w:val="000000"/>
                <w:sz w:val="26"/>
                <w:szCs w:val="26"/>
              </w:rPr>
              <w:t>     </w:t>
            </w:r>
          </w:p>
        </w:tc>
        <w:tc>
          <w:tcPr>
            <w:tcW w:w="2205" w:type="dxa"/>
            <w:tcBorders>
              <w:top w:val="nil"/>
              <w:left w:val="nil"/>
              <w:bottom w:val="nil"/>
              <w:right w:val="nil"/>
            </w:tcBorders>
            <w:shd w:val="clear" w:color="auto" w:fill="FFFFFF"/>
          </w:tcPr>
          <w:p w14:paraId="0207EC99"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 xml:space="preserve">Grade level(s): </w:t>
            </w:r>
            <w:bookmarkStart w:id="11" w:name="17dp8vu" w:colFirst="0" w:colLast="0"/>
            <w:bookmarkEnd w:id="11"/>
            <w:r>
              <w:rPr>
                <w:rFonts w:ascii="Arial" w:eastAsia="Arial" w:hAnsi="Arial" w:cs="Arial"/>
                <w:color w:val="000000"/>
                <w:sz w:val="26"/>
                <w:szCs w:val="26"/>
              </w:rPr>
              <w:t>     </w:t>
            </w:r>
          </w:p>
        </w:tc>
        <w:tc>
          <w:tcPr>
            <w:tcW w:w="2205" w:type="dxa"/>
            <w:tcBorders>
              <w:top w:val="nil"/>
              <w:left w:val="nil"/>
              <w:bottom w:val="nil"/>
              <w:right w:val="nil"/>
            </w:tcBorders>
            <w:shd w:val="clear" w:color="auto" w:fill="FFFFFF"/>
          </w:tcPr>
          <w:p w14:paraId="050C61B5" w14:textId="77777777" w:rsidR="004F09D2" w:rsidRDefault="00723340">
            <w:pPr>
              <w:spacing w:after="240"/>
              <w:rPr>
                <w:rFonts w:ascii="Arial" w:eastAsia="Arial" w:hAnsi="Arial" w:cs="Arial"/>
                <w:color w:val="000000"/>
                <w:sz w:val="26"/>
                <w:szCs w:val="26"/>
              </w:rPr>
            </w:pPr>
            <w:bookmarkStart w:id="12" w:name="_3rdcrjn" w:colFirst="0" w:colLast="0"/>
            <w:bookmarkEnd w:id="12"/>
            <w:r>
              <w:rPr>
                <w:rFonts w:ascii="Arial" w:eastAsia="Arial" w:hAnsi="Arial" w:cs="Arial"/>
                <w:color w:val="000000"/>
                <w:sz w:val="26"/>
                <w:szCs w:val="26"/>
              </w:rPr>
              <w:t xml:space="preserve">Content area: </w:t>
            </w:r>
            <w:bookmarkStart w:id="13" w:name="26in1rg" w:colFirst="0" w:colLast="0"/>
            <w:bookmarkEnd w:id="13"/>
            <w:r>
              <w:rPr>
                <w:rFonts w:ascii="Arial" w:eastAsia="Arial" w:hAnsi="Arial" w:cs="Arial"/>
                <w:color w:val="000000"/>
                <w:sz w:val="26"/>
                <w:szCs w:val="26"/>
              </w:rPr>
              <w:t>     </w:t>
            </w:r>
          </w:p>
        </w:tc>
      </w:tr>
      <w:tr w:rsidR="004F09D2" w14:paraId="4F694DC0" w14:textId="77777777">
        <w:tc>
          <w:tcPr>
            <w:tcW w:w="9018" w:type="dxa"/>
            <w:gridSpan w:val="3"/>
            <w:tcBorders>
              <w:top w:val="nil"/>
              <w:left w:val="nil"/>
              <w:bottom w:val="nil"/>
              <w:right w:val="nil"/>
            </w:tcBorders>
            <w:shd w:val="clear" w:color="auto" w:fill="FFFFFF"/>
            <w:tcMar>
              <w:top w:w="0" w:type="dxa"/>
              <w:left w:w="0" w:type="dxa"/>
              <w:bottom w:w="0" w:type="dxa"/>
              <w:right w:w="0" w:type="dxa"/>
            </w:tcMar>
            <w:vAlign w:val="center"/>
          </w:tcPr>
          <w:p w14:paraId="5B7C6CDD"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 xml:space="preserve">School site for project: </w:t>
            </w:r>
            <w:bookmarkStart w:id="14" w:name="lnxbz9" w:colFirst="0" w:colLast="0"/>
            <w:bookmarkEnd w:id="14"/>
            <w:r>
              <w:rPr>
                <w:rFonts w:ascii="Arial" w:eastAsia="Arial" w:hAnsi="Arial" w:cs="Arial"/>
                <w:color w:val="000000"/>
                <w:sz w:val="26"/>
                <w:szCs w:val="26"/>
              </w:rPr>
              <w:t>     </w:t>
            </w:r>
          </w:p>
        </w:tc>
      </w:tr>
      <w:tr w:rsidR="004F09D2" w14:paraId="30DB909B" w14:textId="77777777">
        <w:tc>
          <w:tcPr>
            <w:tcW w:w="9018" w:type="dxa"/>
            <w:gridSpan w:val="3"/>
            <w:tcBorders>
              <w:top w:val="nil"/>
              <w:left w:val="nil"/>
              <w:bottom w:val="nil"/>
              <w:right w:val="nil"/>
            </w:tcBorders>
            <w:shd w:val="clear" w:color="auto" w:fill="FFFFFF"/>
            <w:tcMar>
              <w:top w:w="0" w:type="dxa"/>
              <w:left w:w="0" w:type="dxa"/>
              <w:bottom w:w="0" w:type="dxa"/>
              <w:right w:w="0" w:type="dxa"/>
            </w:tcMar>
            <w:vAlign w:val="center"/>
          </w:tcPr>
          <w:p w14:paraId="15D89512" w14:textId="77777777" w:rsidR="004F09D2" w:rsidRDefault="00723340">
            <w:pPr>
              <w:spacing w:after="240"/>
              <w:rPr>
                <w:rFonts w:ascii="Arial" w:eastAsia="Arial" w:hAnsi="Arial" w:cs="Arial"/>
                <w:color w:val="000000"/>
                <w:sz w:val="26"/>
                <w:szCs w:val="26"/>
              </w:rPr>
            </w:pPr>
            <w:r>
              <w:rPr>
                <w:rFonts w:ascii="Arial" w:eastAsia="Arial" w:hAnsi="Arial" w:cs="Arial"/>
                <w:color w:val="000000"/>
                <w:sz w:val="26"/>
                <w:szCs w:val="26"/>
              </w:rPr>
              <w:t>School site mailing address: School mailing address:</w:t>
            </w:r>
            <w:r>
              <w:t xml:space="preserve"> </w:t>
            </w:r>
            <w:bookmarkStart w:id="15" w:name="35nkun2" w:colFirst="0" w:colLast="0"/>
            <w:bookmarkEnd w:id="15"/>
            <w:r>
              <w:t>     </w:t>
            </w:r>
          </w:p>
        </w:tc>
      </w:tr>
    </w:tbl>
    <w:p w14:paraId="72476592" w14:textId="77777777" w:rsidR="004F09D2" w:rsidRDefault="00723340">
      <w:pPr>
        <w:pBdr>
          <w:top w:val="single" w:sz="6" w:space="1" w:color="000000"/>
          <w:left w:val="nil"/>
          <w:bottom w:val="nil"/>
          <w:right w:val="nil"/>
          <w:between w:val="nil"/>
        </w:pBdr>
        <w:jc w:val="center"/>
        <w:rPr>
          <w:color w:val="000000"/>
        </w:rPr>
      </w:pPr>
      <w:r>
        <w:rPr>
          <w:color w:val="000000"/>
        </w:rPr>
        <w:t>Bottom of Form</w:t>
      </w:r>
    </w:p>
    <w:p w14:paraId="38107505" w14:textId="77777777" w:rsidR="004F09D2" w:rsidRDefault="004F09D2">
      <w:pPr>
        <w:rPr>
          <w:rFonts w:ascii="Times" w:eastAsia="Times" w:hAnsi="Times" w:cs="Times"/>
          <w:b/>
          <w:color w:val="000000"/>
        </w:rPr>
      </w:pPr>
    </w:p>
    <w:p w14:paraId="6A6618B4" w14:textId="77777777" w:rsidR="004F09D2" w:rsidRDefault="00723340">
      <w:pPr>
        <w:rPr>
          <w:rFonts w:ascii="Times" w:eastAsia="Times" w:hAnsi="Times" w:cs="Times"/>
          <w:color w:val="000000"/>
        </w:rPr>
      </w:pPr>
      <w:r>
        <w:rPr>
          <w:rFonts w:ascii="Times" w:eastAsia="Times" w:hAnsi="Times" w:cs="Times"/>
          <w:b/>
          <w:color w:val="000000"/>
        </w:rPr>
        <w:t>Written Project Proposal</w:t>
      </w:r>
      <w:r>
        <w:rPr>
          <w:rFonts w:ascii="Times New Roman" w:eastAsia="Times New Roman" w:hAnsi="Times New Roman" w:cs="Times New Roman"/>
          <w:color w:val="000000"/>
        </w:rPr>
        <w:t xml:space="preserve">: Please respond with the information requested below. </w:t>
      </w:r>
      <w:r w:rsidRPr="00E60B17">
        <w:rPr>
          <w:rFonts w:ascii="Times New Roman" w:eastAsia="Times New Roman" w:hAnsi="Times New Roman" w:cs="Times New Roman"/>
          <w:color w:val="000000"/>
          <w:u w:val="single"/>
        </w:rPr>
        <w:t>Please do not list any names or other identifying information in your proposal</w:t>
      </w:r>
      <w:r>
        <w:rPr>
          <w:rFonts w:ascii="Times New Roman" w:eastAsia="Times New Roman" w:hAnsi="Times New Roman" w:cs="Times New Roman"/>
          <w:color w:val="000000"/>
        </w:rPr>
        <w:t xml:space="preserve">. </w:t>
      </w:r>
    </w:p>
    <w:p w14:paraId="69CEB410" w14:textId="77777777" w:rsidR="004F09D2" w:rsidRDefault="00723340">
      <w:pPr>
        <w:rPr>
          <w:rFonts w:ascii="Times" w:eastAsia="Times" w:hAnsi="Times" w:cs="Times"/>
          <w:color w:val="000000"/>
        </w:rPr>
      </w:pPr>
      <w:r>
        <w:rPr>
          <w:rFonts w:ascii="Times New Roman" w:eastAsia="Times New Roman" w:hAnsi="Times New Roman" w:cs="Times New Roman"/>
          <w:color w:val="000000"/>
        </w:rPr>
        <w:t xml:space="preserve">The written project proposal should address the following: </w:t>
      </w:r>
    </w:p>
    <w:p w14:paraId="39DEC1A0" w14:textId="77777777" w:rsidR="004F09D2" w:rsidRDefault="00723340">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Project Description</w:t>
      </w:r>
      <w:r>
        <w:rPr>
          <w:rFonts w:ascii="MS Mincho" w:eastAsia="MS Mincho" w:hAnsi="MS Mincho" w:cs="MS Mincho"/>
          <w:color w:val="000000"/>
        </w:rPr>
        <w:t> </w:t>
      </w:r>
    </w:p>
    <w:p w14:paraId="31B6DB9C" w14:textId="77777777" w:rsidR="004F09D2" w:rsidRDefault="00723340">
      <w:pPr>
        <w:numPr>
          <w:ilvl w:val="0"/>
          <w:numId w:val="4"/>
        </w:numPr>
        <w:pBdr>
          <w:top w:val="nil"/>
          <w:left w:val="nil"/>
          <w:bottom w:val="nil"/>
          <w:right w:val="nil"/>
          <w:between w:val="nil"/>
        </w:pBdr>
        <w:ind w:firstLine="0"/>
        <w:rPr>
          <w:color w:val="000000"/>
        </w:rPr>
      </w:pPr>
      <w:r>
        <w:rPr>
          <w:rFonts w:ascii="Times New Roman" w:eastAsia="Times New Roman" w:hAnsi="Times New Roman" w:cs="Times New Roman"/>
          <w:color w:val="000000"/>
        </w:rPr>
        <w:t xml:space="preserve">Project overview (based on validated research supported practices) </w:t>
      </w:r>
    </w:p>
    <w:p w14:paraId="4F13CA42" w14:textId="77777777" w:rsidR="004F09D2" w:rsidRDefault="00723340">
      <w:pPr>
        <w:numPr>
          <w:ilvl w:val="0"/>
          <w:numId w:val="4"/>
        </w:numPr>
        <w:pBdr>
          <w:top w:val="nil"/>
          <w:left w:val="nil"/>
          <w:bottom w:val="nil"/>
          <w:right w:val="nil"/>
          <w:between w:val="nil"/>
        </w:pBdr>
        <w:ind w:firstLine="0"/>
        <w:rPr>
          <w:color w:val="000000"/>
        </w:rPr>
      </w:pPr>
      <w:r>
        <w:rPr>
          <w:rFonts w:ascii="Times New Roman" w:eastAsia="Times New Roman" w:hAnsi="Times New Roman" w:cs="Times New Roman"/>
          <w:color w:val="000000"/>
        </w:rPr>
        <w:t>Target population (disability and grade)</w:t>
      </w:r>
      <w:r>
        <w:rPr>
          <w:rFonts w:ascii="MS Mincho" w:eastAsia="MS Mincho" w:hAnsi="MS Mincho" w:cs="MS Mincho"/>
          <w:color w:val="000000"/>
        </w:rPr>
        <w:t> </w:t>
      </w:r>
    </w:p>
    <w:p w14:paraId="454336F8" w14:textId="77777777" w:rsidR="004F09D2" w:rsidRDefault="00723340">
      <w:pPr>
        <w:numPr>
          <w:ilvl w:val="0"/>
          <w:numId w:val="4"/>
        </w:numPr>
        <w:pBdr>
          <w:top w:val="nil"/>
          <w:left w:val="nil"/>
          <w:bottom w:val="nil"/>
          <w:right w:val="nil"/>
          <w:between w:val="nil"/>
        </w:pBdr>
        <w:ind w:firstLine="0"/>
        <w:rPr>
          <w:color w:val="000000"/>
        </w:rPr>
      </w:pPr>
      <w:r>
        <w:rPr>
          <w:rFonts w:ascii="Times New Roman" w:eastAsia="Times New Roman" w:hAnsi="Times New Roman" w:cs="Times New Roman"/>
          <w:color w:val="000000"/>
        </w:rPr>
        <w:lastRenderedPageBreak/>
        <w:t>Setting (school, community)</w:t>
      </w:r>
      <w:r>
        <w:rPr>
          <w:rFonts w:ascii="MS Mincho" w:eastAsia="MS Mincho" w:hAnsi="MS Mincho" w:cs="MS Mincho"/>
          <w:color w:val="000000"/>
        </w:rPr>
        <w:t> </w:t>
      </w:r>
    </w:p>
    <w:p w14:paraId="3EA09EA3" w14:textId="77777777" w:rsidR="004F09D2" w:rsidRDefault="00723340">
      <w:pPr>
        <w:numPr>
          <w:ilvl w:val="0"/>
          <w:numId w:val="4"/>
        </w:numPr>
        <w:pBdr>
          <w:top w:val="nil"/>
          <w:left w:val="nil"/>
          <w:bottom w:val="nil"/>
          <w:right w:val="nil"/>
          <w:between w:val="nil"/>
        </w:pBdr>
        <w:ind w:firstLine="0"/>
        <w:rPr>
          <w:color w:val="000000"/>
        </w:rPr>
      </w:pPr>
      <w:r>
        <w:rPr>
          <w:rFonts w:ascii="Times New Roman" w:eastAsia="Times New Roman" w:hAnsi="Times New Roman" w:cs="Times New Roman"/>
          <w:color w:val="000000"/>
        </w:rPr>
        <w:t xml:space="preserve">Collaborators (families, businesses, agencies, colleagues, universities) </w:t>
      </w:r>
    </w:p>
    <w:p w14:paraId="32F2A530" w14:textId="77777777" w:rsidR="004F09D2" w:rsidRDefault="00723340">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Goals and Objectives: Intended, measurable student outcomes</w:t>
      </w:r>
    </w:p>
    <w:p w14:paraId="21B7F157" w14:textId="77777777" w:rsidR="004F09D2" w:rsidRDefault="00723340">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Timeline for Project Implementation </w:t>
      </w:r>
      <w:r>
        <w:rPr>
          <w:rFonts w:ascii="MS Mincho" w:eastAsia="MS Mincho" w:hAnsi="MS Mincho" w:cs="MS Mincho"/>
          <w:color w:val="000000"/>
        </w:rPr>
        <w:t> </w:t>
      </w:r>
    </w:p>
    <w:p w14:paraId="28B25459" w14:textId="77777777" w:rsidR="004F09D2" w:rsidRDefault="00723340">
      <w:pPr>
        <w:numPr>
          <w:ilvl w:val="0"/>
          <w:numId w:val="5"/>
        </w:numPr>
        <w:pBdr>
          <w:top w:val="nil"/>
          <w:left w:val="nil"/>
          <w:bottom w:val="nil"/>
          <w:right w:val="nil"/>
          <w:between w:val="nil"/>
        </w:pBdr>
        <w:ind w:firstLine="0"/>
        <w:rPr>
          <w:color w:val="000000"/>
        </w:rPr>
      </w:pPr>
      <w:r>
        <w:rPr>
          <w:rFonts w:ascii="Times New Roman" w:eastAsia="Times New Roman" w:hAnsi="Times New Roman" w:cs="Times New Roman"/>
          <w:color w:val="000000"/>
        </w:rPr>
        <w:t xml:space="preserve">Start and end dates </w:t>
      </w:r>
      <w:r>
        <w:rPr>
          <w:rFonts w:ascii="MS Mincho" w:eastAsia="MS Mincho" w:hAnsi="MS Mincho" w:cs="MS Mincho"/>
          <w:color w:val="000000"/>
        </w:rPr>
        <w:t> </w:t>
      </w:r>
    </w:p>
    <w:p w14:paraId="5C5AA795" w14:textId="77777777" w:rsidR="004F09D2" w:rsidRDefault="00723340">
      <w:pPr>
        <w:numPr>
          <w:ilvl w:val="0"/>
          <w:numId w:val="6"/>
        </w:numPr>
        <w:pBdr>
          <w:top w:val="nil"/>
          <w:left w:val="nil"/>
          <w:bottom w:val="nil"/>
          <w:right w:val="nil"/>
          <w:between w:val="nil"/>
        </w:pBdr>
        <w:ind w:firstLine="0"/>
        <w:rPr>
          <w:color w:val="000000"/>
        </w:rPr>
      </w:pPr>
      <w:r>
        <w:rPr>
          <w:rFonts w:ascii="Times New Roman" w:eastAsia="Times New Roman" w:hAnsi="Times New Roman" w:cs="Times New Roman"/>
          <w:color w:val="000000"/>
        </w:rPr>
        <w:t xml:space="preserve">Date by which final report will be submitted </w:t>
      </w:r>
      <w:r>
        <w:rPr>
          <w:rFonts w:ascii="MS Mincho" w:eastAsia="MS Mincho" w:hAnsi="MS Mincho" w:cs="MS Mincho"/>
          <w:color w:val="000000"/>
        </w:rPr>
        <w:t> </w:t>
      </w:r>
      <w:r>
        <w:rPr>
          <w:rFonts w:ascii="Times New Roman" w:eastAsia="Times New Roman" w:hAnsi="Times New Roman" w:cs="Times New Roman"/>
          <w:color w:val="000000"/>
        </w:rPr>
        <w:t xml:space="preserve"> </w:t>
      </w:r>
      <w:r>
        <w:rPr>
          <w:rFonts w:ascii="MS Mincho" w:eastAsia="MS Mincho" w:hAnsi="MS Mincho" w:cs="MS Mincho"/>
          <w:color w:val="000000"/>
        </w:rPr>
        <w:t>  </w:t>
      </w:r>
    </w:p>
    <w:p w14:paraId="1CDBE363" w14:textId="77777777" w:rsidR="004F09D2" w:rsidRDefault="00723340">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4.  Evaluation tools to be used </w:t>
      </w:r>
      <w:r>
        <w:rPr>
          <w:rFonts w:ascii="Times New Roman" w:eastAsia="Times New Roman" w:hAnsi="Times New Roman" w:cs="Times New Roman"/>
          <w:color w:val="000000"/>
        </w:rPr>
        <w:br/>
        <w:t xml:space="preserve">5.  Budget Request </w:t>
      </w:r>
      <w:r>
        <w:rPr>
          <w:rFonts w:ascii="MS Mincho" w:eastAsia="MS Mincho" w:hAnsi="MS Mincho" w:cs="MS Mincho"/>
          <w:color w:val="000000"/>
        </w:rPr>
        <w:t> </w:t>
      </w:r>
    </w:p>
    <w:p w14:paraId="3AAF01CA" w14:textId="77777777" w:rsidR="004F09D2" w:rsidRDefault="00723340">
      <w:pPr>
        <w:numPr>
          <w:ilvl w:val="0"/>
          <w:numId w:val="3"/>
        </w:numPr>
        <w:pBdr>
          <w:top w:val="nil"/>
          <w:left w:val="nil"/>
          <w:bottom w:val="nil"/>
          <w:right w:val="nil"/>
          <w:between w:val="nil"/>
        </w:pBdr>
        <w:tabs>
          <w:tab w:val="left" w:pos="220"/>
          <w:tab w:val="left" w:pos="720"/>
        </w:tabs>
        <w:ind w:left="0" w:firstLine="720"/>
        <w:rPr>
          <w:color w:val="000000"/>
        </w:rPr>
      </w:pPr>
      <w:r>
        <w:rPr>
          <w:rFonts w:ascii="Times New Roman" w:eastAsia="Times New Roman" w:hAnsi="Times New Roman" w:cs="Times New Roman"/>
          <w:color w:val="000000"/>
        </w:rPr>
        <w:t xml:space="preserve">List each item separately with cost </w:t>
      </w:r>
      <w:r>
        <w:rPr>
          <w:rFonts w:ascii="MS Mincho" w:eastAsia="MS Mincho" w:hAnsi="MS Mincho" w:cs="MS Mincho"/>
          <w:color w:val="000000"/>
        </w:rPr>
        <w:t> </w:t>
      </w:r>
    </w:p>
    <w:p w14:paraId="66E47E65" w14:textId="77777777" w:rsidR="004F09D2" w:rsidRDefault="00723340">
      <w:pPr>
        <w:numPr>
          <w:ilvl w:val="0"/>
          <w:numId w:val="3"/>
        </w:numPr>
        <w:pBdr>
          <w:top w:val="nil"/>
          <w:left w:val="nil"/>
          <w:bottom w:val="nil"/>
          <w:right w:val="nil"/>
          <w:between w:val="nil"/>
        </w:pBdr>
        <w:tabs>
          <w:tab w:val="left" w:pos="220"/>
          <w:tab w:val="left" w:pos="720"/>
        </w:tabs>
        <w:ind w:left="0" w:firstLine="720"/>
        <w:rPr>
          <w:color w:val="000000"/>
        </w:rPr>
      </w:pPr>
      <w:r>
        <w:rPr>
          <w:rFonts w:ascii="Times New Roman" w:eastAsia="Times New Roman" w:hAnsi="Times New Roman" w:cs="Times New Roman"/>
          <w:color w:val="000000"/>
        </w:rPr>
        <w:t xml:space="preserve">Requested items should match goals and objectives </w:t>
      </w:r>
      <w:r>
        <w:rPr>
          <w:rFonts w:ascii="MS Mincho" w:eastAsia="MS Mincho" w:hAnsi="MS Mincho" w:cs="MS Mincho"/>
          <w:color w:val="000000"/>
        </w:rPr>
        <w:t> </w:t>
      </w:r>
    </w:p>
    <w:p w14:paraId="66D1C4A0" w14:textId="77777777" w:rsidR="004F09D2" w:rsidRDefault="00723340">
      <w:pPr>
        <w:numPr>
          <w:ilvl w:val="0"/>
          <w:numId w:val="8"/>
        </w:numPr>
        <w:pBdr>
          <w:top w:val="nil"/>
          <w:left w:val="nil"/>
          <w:bottom w:val="nil"/>
          <w:right w:val="nil"/>
          <w:between w:val="nil"/>
        </w:pBdr>
        <w:tabs>
          <w:tab w:val="left" w:pos="220"/>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 Funds </w:t>
      </w:r>
    </w:p>
    <w:p w14:paraId="18712976" w14:textId="77777777" w:rsidR="004F09D2" w:rsidRDefault="00723340">
      <w:pPr>
        <w:numPr>
          <w:ilvl w:val="0"/>
          <w:numId w:val="2"/>
        </w:numPr>
        <w:pBdr>
          <w:top w:val="nil"/>
          <w:left w:val="nil"/>
          <w:bottom w:val="nil"/>
          <w:right w:val="nil"/>
          <w:between w:val="nil"/>
        </w:pBdr>
        <w:tabs>
          <w:tab w:val="left" w:pos="220"/>
          <w:tab w:val="left" w:pos="720"/>
        </w:tabs>
        <w:ind w:left="0" w:firstLine="720"/>
        <w:rPr>
          <w:color w:val="000000"/>
        </w:rPr>
      </w:pPr>
      <w:r>
        <w:rPr>
          <w:rFonts w:ascii="Times New Roman" w:eastAsia="Times New Roman" w:hAnsi="Times New Roman" w:cs="Times New Roman"/>
          <w:color w:val="000000"/>
        </w:rPr>
        <w:t xml:space="preserve">Explain if matching or additional funds are available for this project </w:t>
      </w:r>
      <w:r>
        <w:rPr>
          <w:rFonts w:ascii="MS Mincho" w:eastAsia="MS Mincho" w:hAnsi="MS Mincho" w:cs="MS Mincho"/>
          <w:color w:val="000000"/>
        </w:rPr>
        <w:t> </w:t>
      </w:r>
    </w:p>
    <w:p w14:paraId="48504698" w14:textId="77777777" w:rsidR="004F09D2" w:rsidRDefault="004F09D2">
      <w:pPr>
        <w:rPr>
          <w:rFonts w:ascii="Helvetica Neue" w:eastAsia="Helvetica Neue" w:hAnsi="Helvetica Neue" w:cs="Helvetica Neue"/>
          <w:b/>
          <w:color w:val="000000"/>
          <w:sz w:val="32"/>
          <w:szCs w:val="32"/>
        </w:rPr>
      </w:pPr>
    </w:p>
    <w:p w14:paraId="4AB10DEF" w14:textId="77777777" w:rsidR="004F09D2" w:rsidRDefault="004F09D2">
      <w:pPr>
        <w:rPr>
          <w:rFonts w:ascii="Helvetica Neue" w:eastAsia="Helvetica Neue" w:hAnsi="Helvetica Neue" w:cs="Helvetica Neue"/>
          <w:b/>
          <w:color w:val="000000"/>
          <w:sz w:val="20"/>
          <w:szCs w:val="20"/>
        </w:rPr>
      </w:pPr>
    </w:p>
    <w:p w14:paraId="05706611" w14:textId="77777777" w:rsidR="004F09D2" w:rsidRDefault="00723340">
      <w:pPr>
        <w:rPr>
          <w:rFonts w:ascii="Times" w:eastAsia="Times" w:hAnsi="Times" w:cs="Times"/>
          <w:color w:val="000000"/>
          <w:sz w:val="28"/>
          <w:szCs w:val="28"/>
        </w:rPr>
      </w:pPr>
      <w:r>
        <w:rPr>
          <w:rFonts w:ascii="Helvetica Neue" w:eastAsia="Helvetica Neue" w:hAnsi="Helvetica Neue" w:cs="Helvetica Neue"/>
          <w:b/>
          <w:color w:val="000000"/>
          <w:sz w:val="28"/>
          <w:szCs w:val="28"/>
        </w:rPr>
        <w:t xml:space="preserve">Guidelines </w:t>
      </w:r>
    </w:p>
    <w:p w14:paraId="44083E4B" w14:textId="77777777" w:rsidR="004F09D2" w:rsidRDefault="00723340">
      <w:pPr>
        <w:numPr>
          <w:ilvl w:val="0"/>
          <w:numId w:val="1"/>
        </w:numPr>
        <w:pBdr>
          <w:top w:val="nil"/>
          <w:left w:val="nil"/>
          <w:bottom w:val="nil"/>
          <w:right w:val="nil"/>
          <w:between w:val="nil"/>
        </w:pBdr>
        <w:tabs>
          <w:tab w:val="left" w:pos="220"/>
          <w:tab w:val="left" w:pos="720"/>
        </w:tabs>
        <w:ind w:left="0" w:firstLine="0"/>
        <w:rPr>
          <w:color w:val="000000"/>
        </w:rPr>
      </w:pPr>
      <w:r>
        <w:rPr>
          <w:rFonts w:ascii="Times New Roman" w:eastAsia="Times New Roman" w:hAnsi="Times New Roman" w:cs="Times New Roman"/>
          <w:color w:val="000000"/>
        </w:rPr>
        <w:t xml:space="preserve">Innovative Project Grants up to $1,000 will be awarded. </w:t>
      </w:r>
    </w:p>
    <w:p w14:paraId="0B4A8BDB" w14:textId="77777777" w:rsidR="004F09D2" w:rsidRDefault="00723340">
      <w:pPr>
        <w:numPr>
          <w:ilvl w:val="0"/>
          <w:numId w:val="1"/>
        </w:numPr>
        <w:pBdr>
          <w:top w:val="nil"/>
          <w:left w:val="nil"/>
          <w:bottom w:val="nil"/>
          <w:right w:val="nil"/>
          <w:between w:val="nil"/>
        </w:pBdr>
        <w:tabs>
          <w:tab w:val="left" w:pos="220"/>
          <w:tab w:val="left" w:pos="720"/>
        </w:tabs>
        <w:ind w:left="0" w:firstLine="0"/>
        <w:rPr>
          <w:color w:val="000000"/>
        </w:rPr>
      </w:pPr>
      <w:r>
        <w:rPr>
          <w:rFonts w:ascii="Times New Roman" w:eastAsia="Times New Roman" w:hAnsi="Times New Roman" w:cs="Times New Roman"/>
          <w:color w:val="000000"/>
        </w:rPr>
        <w:t xml:space="preserve">Doctoral students, teachers, students, and support personnel are eligible to apply. </w:t>
      </w:r>
    </w:p>
    <w:p w14:paraId="45E40469" w14:textId="77777777" w:rsidR="004F09D2" w:rsidRDefault="00723340">
      <w:pPr>
        <w:numPr>
          <w:ilvl w:val="0"/>
          <w:numId w:val="1"/>
        </w:numPr>
        <w:pBdr>
          <w:top w:val="nil"/>
          <w:left w:val="nil"/>
          <w:bottom w:val="nil"/>
          <w:right w:val="nil"/>
          <w:between w:val="nil"/>
        </w:pBdr>
        <w:tabs>
          <w:tab w:val="left" w:pos="220"/>
          <w:tab w:val="left" w:pos="720"/>
        </w:tabs>
        <w:ind w:left="0" w:firstLine="0"/>
        <w:rPr>
          <w:color w:val="000000"/>
        </w:rPr>
      </w:pPr>
      <w:r>
        <w:rPr>
          <w:rFonts w:ascii="Times New Roman" w:eastAsia="Times New Roman" w:hAnsi="Times New Roman" w:cs="Times New Roman"/>
          <w:color w:val="000000"/>
        </w:rPr>
        <w:t xml:space="preserve">Grants will be awarded to DLD members only. </w:t>
      </w:r>
    </w:p>
    <w:p w14:paraId="5789FE4B" w14:textId="77777777" w:rsidR="004F09D2" w:rsidRDefault="004F09D2">
      <w:pPr>
        <w:pBdr>
          <w:top w:val="nil"/>
          <w:left w:val="nil"/>
          <w:bottom w:val="nil"/>
          <w:right w:val="nil"/>
          <w:between w:val="nil"/>
        </w:pBdr>
        <w:tabs>
          <w:tab w:val="left" w:pos="220"/>
          <w:tab w:val="left" w:pos="720"/>
        </w:tabs>
        <w:ind w:hanging="720"/>
        <w:rPr>
          <w:rFonts w:ascii="Noto Sans Symbols" w:eastAsia="Noto Sans Symbols" w:hAnsi="Noto Sans Symbols" w:cs="Noto Sans Symbols"/>
          <w:color w:val="000000"/>
        </w:rPr>
      </w:pPr>
    </w:p>
    <w:p w14:paraId="63ED6E64" w14:textId="77777777" w:rsidR="004F09D2" w:rsidRDefault="00723340">
      <w:pPr>
        <w:pBdr>
          <w:top w:val="nil"/>
          <w:left w:val="nil"/>
          <w:bottom w:val="single" w:sz="6" w:space="1" w:color="000000"/>
          <w:right w:val="nil"/>
          <w:between w:val="nil"/>
        </w:pBdr>
        <w:jc w:val="center"/>
        <w:rPr>
          <w:color w:val="000000"/>
        </w:rPr>
      </w:pPr>
      <w:r>
        <w:rPr>
          <w:color w:val="000000"/>
        </w:rPr>
        <w:t>Top of Form</w:t>
      </w:r>
    </w:p>
    <w:tbl>
      <w:tblPr>
        <w:tblStyle w:val="a0"/>
        <w:tblW w:w="8910" w:type="dxa"/>
        <w:tblInd w:w="108" w:type="dxa"/>
        <w:tblLayout w:type="fixed"/>
        <w:tblLook w:val="0000" w:firstRow="0" w:lastRow="0" w:firstColumn="0" w:lastColumn="0" w:noHBand="0" w:noVBand="0"/>
      </w:tblPr>
      <w:tblGrid>
        <w:gridCol w:w="8910"/>
      </w:tblGrid>
      <w:tr w:rsidR="004F09D2" w14:paraId="6E737DF8" w14:textId="77777777">
        <w:tc>
          <w:tcPr>
            <w:tcW w:w="8910" w:type="dxa"/>
            <w:shd w:val="clear" w:color="auto" w:fill="FFFFFF"/>
            <w:tcMar>
              <w:top w:w="0" w:type="dxa"/>
              <w:left w:w="0" w:type="dxa"/>
              <w:bottom w:w="0" w:type="dxa"/>
              <w:right w:w="0" w:type="dxa"/>
            </w:tcMar>
            <w:vAlign w:val="center"/>
          </w:tcPr>
          <w:p w14:paraId="26B0E8CB" w14:textId="77777777" w:rsidR="004F09D2" w:rsidRDefault="00723340">
            <w:pPr>
              <w:spacing w:after="240"/>
              <w:ind w:left="293" w:hanging="293"/>
              <w:rPr>
                <w:rFonts w:ascii="Arial" w:eastAsia="Arial" w:hAnsi="Arial" w:cs="Arial"/>
                <w:color w:val="000000"/>
                <w:sz w:val="26"/>
                <w:szCs w:val="26"/>
              </w:rPr>
            </w:pPr>
            <w:bookmarkStart w:id="16" w:name="1ksv4uv" w:colFirst="0" w:colLast="0"/>
            <w:bookmarkStart w:id="17" w:name="44sinio" w:colFirst="0" w:colLast="0"/>
            <w:bookmarkEnd w:id="16"/>
            <w:bookmarkEnd w:id="17"/>
            <w:r>
              <w:rPr>
                <w:rFonts w:ascii="Arial" w:eastAsia="Arial" w:hAnsi="Arial" w:cs="Arial"/>
                <w:color w:val="000000"/>
                <w:sz w:val="26"/>
                <w:szCs w:val="26"/>
              </w:rPr>
              <w:t>Partial Funding:</w:t>
            </w:r>
          </w:p>
          <w:p w14:paraId="6BDF6DE3" w14:textId="77777777" w:rsidR="004F09D2" w:rsidRDefault="00723340">
            <w:pPr>
              <w:ind w:left="576" w:hanging="288"/>
              <w:rPr>
                <w:rFonts w:ascii="Arial" w:eastAsia="Arial" w:hAnsi="Arial" w:cs="Arial"/>
                <w:color w:val="000000"/>
                <w:sz w:val="26"/>
                <w:szCs w:val="26"/>
              </w:rPr>
            </w:pPr>
            <w:proofErr w:type="gramStart"/>
            <w:r>
              <w:rPr>
                <w:rFonts w:ascii="Arial" w:eastAsia="Arial" w:hAnsi="Arial" w:cs="Arial"/>
                <w:color w:val="000000"/>
                <w:sz w:val="26"/>
                <w:szCs w:val="26"/>
              </w:rPr>
              <w:t>☐  I</w:t>
            </w:r>
            <w:proofErr w:type="gramEnd"/>
            <w:r>
              <w:rPr>
                <w:rFonts w:ascii="Arial" w:eastAsia="Arial" w:hAnsi="Arial" w:cs="Arial"/>
                <w:color w:val="000000"/>
                <w:sz w:val="26"/>
                <w:szCs w:val="26"/>
              </w:rPr>
              <w:t xml:space="preserve"> am willing to accept partial funding</w:t>
            </w:r>
          </w:p>
          <w:p w14:paraId="75879BDE" w14:textId="77777777" w:rsidR="004F09D2" w:rsidRDefault="00723340">
            <w:pPr>
              <w:ind w:left="576" w:hanging="288"/>
              <w:rPr>
                <w:rFonts w:ascii="Times" w:eastAsia="Times" w:hAnsi="Times" w:cs="Times"/>
                <w:color w:val="000000"/>
              </w:rPr>
            </w:pPr>
            <w:proofErr w:type="gramStart"/>
            <w:r>
              <w:rPr>
                <w:rFonts w:ascii="Arial" w:eastAsia="Arial" w:hAnsi="Arial" w:cs="Arial"/>
                <w:color w:val="000000"/>
                <w:sz w:val="26"/>
                <w:szCs w:val="26"/>
              </w:rPr>
              <w:t>☐  I</w:t>
            </w:r>
            <w:proofErr w:type="gramEnd"/>
            <w:r>
              <w:rPr>
                <w:rFonts w:ascii="Arial" w:eastAsia="Arial" w:hAnsi="Arial" w:cs="Arial"/>
                <w:color w:val="000000"/>
                <w:sz w:val="26"/>
                <w:szCs w:val="26"/>
              </w:rPr>
              <w:t xml:space="preserve"> am NOT willing to accept partial funding </w:t>
            </w:r>
          </w:p>
        </w:tc>
      </w:tr>
      <w:tr w:rsidR="004F09D2" w14:paraId="09DD3D6A" w14:textId="77777777">
        <w:tc>
          <w:tcPr>
            <w:tcW w:w="8910" w:type="dxa"/>
            <w:shd w:val="clear" w:color="auto" w:fill="FFFFFF"/>
            <w:tcMar>
              <w:top w:w="0" w:type="dxa"/>
              <w:left w:w="0" w:type="dxa"/>
              <w:bottom w:w="0" w:type="dxa"/>
              <w:right w:w="0" w:type="dxa"/>
            </w:tcMar>
            <w:vAlign w:val="center"/>
          </w:tcPr>
          <w:p w14:paraId="5FB489B4" w14:textId="77777777" w:rsidR="004F09D2" w:rsidRDefault="004F09D2">
            <w:pPr>
              <w:spacing w:after="240"/>
              <w:rPr>
                <w:rFonts w:ascii="Arial" w:eastAsia="Arial" w:hAnsi="Arial" w:cs="Arial"/>
                <w:color w:val="000000"/>
                <w:sz w:val="26"/>
                <w:szCs w:val="26"/>
              </w:rPr>
            </w:pPr>
          </w:p>
          <w:p w14:paraId="2C13ACE9" w14:textId="77777777" w:rsidR="004F09D2" w:rsidRDefault="00723340">
            <w:pPr>
              <w:spacing w:after="240"/>
              <w:rPr>
                <w:rFonts w:ascii="Times" w:eastAsia="Times" w:hAnsi="Times" w:cs="Times"/>
                <w:color w:val="000000"/>
              </w:rPr>
            </w:pPr>
            <w:r>
              <w:rPr>
                <w:rFonts w:ascii="Arial" w:eastAsia="Arial" w:hAnsi="Arial" w:cs="Arial"/>
                <w:color w:val="000000"/>
                <w:sz w:val="26"/>
                <w:szCs w:val="26"/>
              </w:rPr>
              <w:t xml:space="preserve">Applicant signature: </w:t>
            </w:r>
            <w:bookmarkStart w:id="18" w:name="2jxsxqh" w:colFirst="0" w:colLast="0"/>
            <w:bookmarkEnd w:id="18"/>
            <w:r>
              <w:rPr>
                <w:rFonts w:ascii="Arial" w:eastAsia="Arial" w:hAnsi="Arial" w:cs="Arial"/>
                <w:color w:val="000000"/>
                <w:sz w:val="26"/>
                <w:szCs w:val="26"/>
              </w:rPr>
              <w:t>                                               Date:      </w:t>
            </w:r>
          </w:p>
        </w:tc>
      </w:tr>
      <w:tr w:rsidR="004F09D2" w14:paraId="4C64C4B7" w14:textId="77777777">
        <w:tc>
          <w:tcPr>
            <w:tcW w:w="8910" w:type="dxa"/>
            <w:shd w:val="clear" w:color="auto" w:fill="FFFFFF"/>
            <w:tcMar>
              <w:top w:w="0" w:type="dxa"/>
              <w:left w:w="0" w:type="dxa"/>
              <w:bottom w:w="0" w:type="dxa"/>
              <w:right w:w="0" w:type="dxa"/>
            </w:tcMar>
            <w:vAlign w:val="center"/>
          </w:tcPr>
          <w:p w14:paraId="0789CC06" w14:textId="77777777" w:rsidR="004F09D2" w:rsidRDefault="00723340">
            <w:pPr>
              <w:spacing w:after="240"/>
              <w:rPr>
                <w:rFonts w:ascii="Times" w:eastAsia="Times" w:hAnsi="Times" w:cs="Times"/>
                <w:color w:val="000000"/>
              </w:rPr>
            </w:pPr>
            <w:r>
              <w:rPr>
                <w:rFonts w:ascii="Arial" w:eastAsia="Arial" w:hAnsi="Arial" w:cs="Arial"/>
                <w:color w:val="000000"/>
                <w:sz w:val="26"/>
                <w:szCs w:val="26"/>
              </w:rPr>
              <w:t xml:space="preserve">Supervisor/Advisor signature: </w:t>
            </w:r>
            <w:bookmarkStart w:id="19" w:name="z337ya" w:colFirst="0" w:colLast="0"/>
            <w:bookmarkEnd w:id="19"/>
            <w:r>
              <w:rPr>
                <w:rFonts w:ascii="Arial" w:eastAsia="Arial" w:hAnsi="Arial" w:cs="Arial"/>
                <w:color w:val="000000"/>
                <w:sz w:val="26"/>
                <w:szCs w:val="26"/>
              </w:rPr>
              <w:t>                                Date:      </w:t>
            </w:r>
          </w:p>
        </w:tc>
      </w:tr>
    </w:tbl>
    <w:p w14:paraId="50DB85B5" w14:textId="77777777" w:rsidR="004F09D2" w:rsidRDefault="00723340">
      <w:pPr>
        <w:pBdr>
          <w:top w:val="single" w:sz="6" w:space="1" w:color="000000"/>
          <w:left w:val="nil"/>
          <w:bottom w:val="nil"/>
          <w:right w:val="nil"/>
          <w:between w:val="nil"/>
        </w:pBdr>
        <w:rPr>
          <w:color w:val="000000"/>
          <w:sz w:val="26"/>
          <w:szCs w:val="26"/>
        </w:rPr>
      </w:pPr>
      <w:r>
        <w:rPr>
          <w:color w:val="000000"/>
          <w:sz w:val="26"/>
          <w:szCs w:val="26"/>
        </w:rPr>
        <w:t>Bottom of Form</w:t>
      </w:r>
    </w:p>
    <w:p w14:paraId="10A559CE" w14:textId="77777777" w:rsidR="004F09D2" w:rsidRPr="003D664E" w:rsidRDefault="00723340">
      <w:pPr>
        <w:tabs>
          <w:tab w:val="left" w:pos="220"/>
          <w:tab w:val="left" w:pos="720"/>
        </w:tabs>
        <w:rPr>
          <w:rFonts w:ascii="Noto Sans Symbols" w:eastAsia="Noto Sans Symbols" w:hAnsi="Noto Sans Symbols" w:cs="Noto Sans Symbols"/>
          <w:color w:val="000000"/>
        </w:rPr>
      </w:pPr>
      <w:r w:rsidRPr="003D664E">
        <w:rPr>
          <w:rFonts w:ascii="Times New Roman" w:eastAsia="Times New Roman" w:hAnsi="Times New Roman" w:cs="Times New Roman"/>
          <w:color w:val="000000"/>
        </w:rPr>
        <w:t xml:space="preserve">Grant funds may be used to purchase equipment or provide field trips, but not when these are an end in themselves. Equipment and trips need to be a component in a well-planned unit of instruction. Grant recipients must submit a final report summarizing the implementation with the budget and outcomes of the project. If pictures of students are included, please attach parent consent for the use of the picture. The Professional Development Standards and Ethics (PDSE) Committee will submit the summary to DLD for publication. Grantees may use the outcomes for submission to regional and national conferences. </w:t>
      </w:r>
    </w:p>
    <w:p w14:paraId="327300A3" w14:textId="77777777" w:rsidR="004F09D2" w:rsidRDefault="004F09D2">
      <w:pPr>
        <w:tabs>
          <w:tab w:val="left" w:pos="220"/>
          <w:tab w:val="left" w:pos="720"/>
        </w:tabs>
        <w:rPr>
          <w:rFonts w:ascii="Times New Roman" w:eastAsia="Times New Roman" w:hAnsi="Times New Roman" w:cs="Times New Roman"/>
          <w:color w:val="000000"/>
          <w:sz w:val="28"/>
          <w:szCs w:val="28"/>
        </w:rPr>
      </w:pPr>
    </w:p>
    <w:p w14:paraId="00EC4E07" w14:textId="77777777" w:rsidR="004F09D2" w:rsidRPr="003D664E" w:rsidRDefault="00723340">
      <w:pPr>
        <w:tabs>
          <w:tab w:val="left" w:pos="220"/>
          <w:tab w:val="left" w:pos="72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Applications are due </w:t>
      </w:r>
      <w:r w:rsidR="00D061A3">
        <w:rPr>
          <w:rFonts w:ascii="Times" w:eastAsia="Times" w:hAnsi="Times" w:cs="Times"/>
          <w:b/>
          <w:color w:val="000000"/>
          <w:sz w:val="28"/>
          <w:szCs w:val="28"/>
        </w:rPr>
        <w:t>October</w:t>
      </w:r>
      <w:r>
        <w:rPr>
          <w:rFonts w:ascii="Times" w:eastAsia="Times" w:hAnsi="Times" w:cs="Times"/>
          <w:b/>
          <w:color w:val="000000"/>
          <w:sz w:val="28"/>
          <w:szCs w:val="28"/>
        </w:rPr>
        <w:t xml:space="preserve"> 15 </w:t>
      </w:r>
      <w:r>
        <w:rPr>
          <w:rFonts w:ascii="Times New Roman" w:eastAsia="Times New Roman" w:hAnsi="Times New Roman" w:cs="Times New Roman"/>
          <w:color w:val="000000"/>
          <w:sz w:val="28"/>
          <w:szCs w:val="28"/>
        </w:rPr>
        <w:t>annually</w:t>
      </w:r>
      <w:r>
        <w:rPr>
          <w:rFonts w:ascii="Times" w:eastAsia="Times" w:hAnsi="Times" w:cs="Times"/>
          <w:b/>
          <w:color w:val="000000"/>
          <w:sz w:val="28"/>
          <w:szCs w:val="28"/>
        </w:rPr>
        <w:t xml:space="preserve">. </w:t>
      </w:r>
      <w:r>
        <w:rPr>
          <w:rFonts w:ascii="Times New Roman" w:eastAsia="Times New Roman" w:hAnsi="Times New Roman" w:cs="Times New Roman"/>
          <w:color w:val="000000"/>
          <w:sz w:val="28"/>
          <w:szCs w:val="28"/>
        </w:rPr>
        <w:t xml:space="preserve">Send questions and applications </w:t>
      </w:r>
      <w:r w:rsidR="002E7172">
        <w:rPr>
          <w:rFonts w:ascii="Times New Roman" w:eastAsia="Times New Roman" w:hAnsi="Times New Roman" w:cs="Times New Roman"/>
          <w:color w:val="000000"/>
          <w:sz w:val="28"/>
          <w:szCs w:val="28"/>
        </w:rPr>
        <w:t xml:space="preserve">to Dr. Elizabeth M. Hughes at </w:t>
      </w:r>
      <w:hyperlink r:id="rId8" w:history="1">
        <w:r w:rsidR="002E7172" w:rsidRPr="005B40AB">
          <w:rPr>
            <w:rStyle w:val="Hyperlink"/>
            <w:rFonts w:ascii="Times New Roman" w:eastAsia="Times New Roman" w:hAnsi="Times New Roman" w:cs="Times New Roman"/>
            <w:sz w:val="28"/>
            <w:szCs w:val="28"/>
          </w:rPr>
          <w:t>emh71@psu.edu</w:t>
        </w:r>
      </w:hyperlink>
      <w:r w:rsidR="002E7172">
        <w:rPr>
          <w:rFonts w:ascii="Times New Roman" w:eastAsia="Times New Roman" w:hAnsi="Times New Roman" w:cs="Times New Roman"/>
          <w:color w:val="000000"/>
          <w:sz w:val="28"/>
          <w:szCs w:val="28"/>
        </w:rPr>
        <w:t>. Email response will be sent upon receipt.</w:t>
      </w:r>
    </w:p>
    <w:p w14:paraId="047A09BC" w14:textId="77777777" w:rsidR="004F09D2" w:rsidRPr="003D664E" w:rsidRDefault="00723340">
      <w:pPr>
        <w:tabs>
          <w:tab w:val="left" w:pos="220"/>
          <w:tab w:val="left" w:pos="720"/>
        </w:tabs>
        <w:spacing w:after="320"/>
        <w:rPr>
          <w:rFonts w:ascii="Noto Sans Symbols" w:eastAsia="Noto Sans Symbols" w:hAnsi="Noto Sans Symbols" w:cs="Noto Sans Symbols"/>
          <w:color w:val="000000"/>
          <w:sz w:val="20"/>
          <w:szCs w:val="20"/>
        </w:rPr>
      </w:pPr>
      <w:r w:rsidRPr="003D664E">
        <w:rPr>
          <w:rFonts w:ascii="Verdana" w:eastAsia="Verdana" w:hAnsi="Verdana" w:cs="Verdana"/>
          <w:i/>
          <w:color w:val="0F256A"/>
          <w:sz w:val="20"/>
          <w:szCs w:val="20"/>
        </w:rPr>
        <w:t xml:space="preserve">Visit </w:t>
      </w:r>
      <w:r w:rsidRPr="003D664E">
        <w:rPr>
          <w:rFonts w:ascii="Verdana" w:eastAsia="Verdana" w:hAnsi="Verdana" w:cs="Verdana"/>
          <w:i/>
          <w:color w:val="000087"/>
          <w:sz w:val="20"/>
          <w:szCs w:val="20"/>
        </w:rPr>
        <w:t xml:space="preserve">TeachingLD.org </w:t>
      </w:r>
      <w:r w:rsidRPr="003D664E">
        <w:rPr>
          <w:rFonts w:ascii="Verdana" w:eastAsia="Verdana" w:hAnsi="Verdana" w:cs="Verdana"/>
          <w:i/>
          <w:color w:val="0F256A"/>
          <w:sz w:val="20"/>
          <w:szCs w:val="20"/>
        </w:rPr>
        <w:t xml:space="preserve">for additional information about this and other initiatives of the Division for Learning Disabilities! </w:t>
      </w:r>
    </w:p>
    <w:sectPr w:rsidR="004F09D2" w:rsidRPr="003D664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BC714" w14:textId="77777777" w:rsidR="00A23F30" w:rsidRDefault="00A23F30">
      <w:r>
        <w:separator/>
      </w:r>
    </w:p>
  </w:endnote>
  <w:endnote w:type="continuationSeparator" w:id="0">
    <w:p w14:paraId="4C7AD466" w14:textId="77777777" w:rsidR="00A23F30" w:rsidRDefault="00A2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AE96" w14:textId="77777777" w:rsidR="00A23F30" w:rsidRDefault="00A23F30">
      <w:r>
        <w:separator/>
      </w:r>
    </w:p>
  </w:footnote>
  <w:footnote w:type="continuationSeparator" w:id="0">
    <w:p w14:paraId="1EA1E677" w14:textId="77777777" w:rsidR="00A23F30" w:rsidRDefault="00A2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366B" w14:textId="77777777" w:rsidR="004F09D2" w:rsidRDefault="004F09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936"/>
    <w:multiLevelType w:val="multilevel"/>
    <w:tmpl w:val="164E1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3762F"/>
    <w:multiLevelType w:val="multilevel"/>
    <w:tmpl w:val="8020B4A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454EE"/>
    <w:multiLevelType w:val="multilevel"/>
    <w:tmpl w:val="D212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725127"/>
    <w:multiLevelType w:val="multilevel"/>
    <w:tmpl w:val="2FAC4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60" w:hanging="38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613CC"/>
    <w:multiLevelType w:val="multilevel"/>
    <w:tmpl w:val="43045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60" w:hanging="38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F40C8"/>
    <w:multiLevelType w:val="multilevel"/>
    <w:tmpl w:val="E4485186"/>
    <w:lvl w:ilvl="0">
      <w:start w:val="1"/>
      <w:numFmt w:val="bullet"/>
      <w:lvlText w:val="●"/>
      <w:lvlJc w:val="left"/>
      <w:pPr>
        <w:ind w:left="1100" w:hanging="38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85F031F"/>
    <w:multiLevelType w:val="multilevel"/>
    <w:tmpl w:val="F7FAB88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F53D39"/>
    <w:multiLevelType w:val="multilevel"/>
    <w:tmpl w:val="FD7E65D2"/>
    <w:lvl w:ilvl="0">
      <w:start w:val="1"/>
      <w:numFmt w:val="bullet"/>
      <w:lvlText w:val="●"/>
      <w:lvlJc w:val="left"/>
      <w:pPr>
        <w:ind w:left="2640" w:hanging="380"/>
      </w:pPr>
      <w:rPr>
        <w:rFonts w:ascii="Noto Sans Symbols" w:eastAsia="Noto Sans Symbols" w:hAnsi="Noto Sans Symbols" w:cs="Noto Sans Symbols"/>
      </w:rPr>
    </w:lvl>
    <w:lvl w:ilvl="1">
      <w:start w:val="1"/>
      <w:numFmt w:val="bullet"/>
      <w:lvlText w:val="o"/>
      <w:lvlJc w:val="left"/>
      <w:pPr>
        <w:ind w:left="3340" w:hanging="360"/>
      </w:pPr>
      <w:rPr>
        <w:rFonts w:ascii="Courier New" w:eastAsia="Courier New" w:hAnsi="Courier New" w:cs="Courier New"/>
      </w:rPr>
    </w:lvl>
    <w:lvl w:ilvl="2">
      <w:start w:val="1"/>
      <w:numFmt w:val="bullet"/>
      <w:lvlText w:val="▪"/>
      <w:lvlJc w:val="left"/>
      <w:pPr>
        <w:ind w:left="4060" w:hanging="360"/>
      </w:pPr>
      <w:rPr>
        <w:rFonts w:ascii="Noto Sans Symbols" w:eastAsia="Noto Sans Symbols" w:hAnsi="Noto Sans Symbols" w:cs="Noto Sans Symbols"/>
      </w:rPr>
    </w:lvl>
    <w:lvl w:ilvl="3">
      <w:start w:val="1"/>
      <w:numFmt w:val="bullet"/>
      <w:lvlText w:val="●"/>
      <w:lvlJc w:val="left"/>
      <w:pPr>
        <w:ind w:left="4780" w:hanging="360"/>
      </w:pPr>
      <w:rPr>
        <w:rFonts w:ascii="Noto Sans Symbols" w:eastAsia="Noto Sans Symbols" w:hAnsi="Noto Sans Symbols" w:cs="Noto Sans Symbols"/>
      </w:rPr>
    </w:lvl>
    <w:lvl w:ilvl="4">
      <w:start w:val="1"/>
      <w:numFmt w:val="bullet"/>
      <w:lvlText w:val="o"/>
      <w:lvlJc w:val="left"/>
      <w:pPr>
        <w:ind w:left="5500" w:hanging="360"/>
      </w:pPr>
      <w:rPr>
        <w:rFonts w:ascii="Courier New" w:eastAsia="Courier New" w:hAnsi="Courier New" w:cs="Courier New"/>
      </w:rPr>
    </w:lvl>
    <w:lvl w:ilvl="5">
      <w:start w:val="1"/>
      <w:numFmt w:val="bullet"/>
      <w:lvlText w:val="▪"/>
      <w:lvlJc w:val="left"/>
      <w:pPr>
        <w:ind w:left="6220" w:hanging="360"/>
      </w:pPr>
      <w:rPr>
        <w:rFonts w:ascii="Noto Sans Symbols" w:eastAsia="Noto Sans Symbols" w:hAnsi="Noto Sans Symbols" w:cs="Noto Sans Symbols"/>
      </w:rPr>
    </w:lvl>
    <w:lvl w:ilvl="6">
      <w:start w:val="1"/>
      <w:numFmt w:val="bullet"/>
      <w:lvlText w:val="●"/>
      <w:lvlJc w:val="left"/>
      <w:pPr>
        <w:ind w:left="6940" w:hanging="360"/>
      </w:pPr>
      <w:rPr>
        <w:rFonts w:ascii="Noto Sans Symbols" w:eastAsia="Noto Sans Symbols" w:hAnsi="Noto Sans Symbols" w:cs="Noto Sans Symbols"/>
      </w:rPr>
    </w:lvl>
    <w:lvl w:ilvl="7">
      <w:start w:val="1"/>
      <w:numFmt w:val="bullet"/>
      <w:lvlText w:val="o"/>
      <w:lvlJc w:val="left"/>
      <w:pPr>
        <w:ind w:left="7660" w:hanging="360"/>
      </w:pPr>
      <w:rPr>
        <w:rFonts w:ascii="Courier New" w:eastAsia="Courier New" w:hAnsi="Courier New" w:cs="Courier New"/>
      </w:rPr>
    </w:lvl>
    <w:lvl w:ilvl="8">
      <w:start w:val="1"/>
      <w:numFmt w:val="bullet"/>
      <w:lvlText w:val="▪"/>
      <w:lvlJc w:val="left"/>
      <w:pPr>
        <w:ind w:left="8380" w:hanging="360"/>
      </w:pPr>
      <w:rPr>
        <w:rFonts w:ascii="Noto Sans Symbols" w:eastAsia="Noto Sans Symbols" w:hAnsi="Noto Sans Symbols" w:cs="Noto Sans Symbols"/>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D2"/>
    <w:rsid w:val="00200873"/>
    <w:rsid w:val="002B597D"/>
    <w:rsid w:val="002E04F9"/>
    <w:rsid w:val="002E7172"/>
    <w:rsid w:val="002F7157"/>
    <w:rsid w:val="003D664E"/>
    <w:rsid w:val="004F09D2"/>
    <w:rsid w:val="00723340"/>
    <w:rsid w:val="00A23F30"/>
    <w:rsid w:val="00D061A3"/>
    <w:rsid w:val="00E60B17"/>
    <w:rsid w:val="00F0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5E23"/>
  <w15:docId w15:val="{D67A0A7F-5676-914E-AED6-DD411585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E7172"/>
    <w:rPr>
      <w:color w:val="0000FF" w:themeColor="hyperlink"/>
      <w:u w:val="single"/>
    </w:rPr>
  </w:style>
  <w:style w:type="character" w:styleId="UnresolvedMention">
    <w:name w:val="Unresolved Mention"/>
    <w:basedOn w:val="DefaultParagraphFont"/>
    <w:uiPriority w:val="99"/>
    <w:semiHidden/>
    <w:unhideWhenUsed/>
    <w:rsid w:val="002E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h71@psu.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Miller</cp:lastModifiedBy>
  <cp:revision>2</cp:revision>
  <cp:lastPrinted>2018-09-04T20:23:00Z</cp:lastPrinted>
  <dcterms:created xsi:type="dcterms:W3CDTF">2018-09-19T21:28:00Z</dcterms:created>
  <dcterms:modified xsi:type="dcterms:W3CDTF">2018-09-19T21:28:00Z</dcterms:modified>
</cp:coreProperties>
</file>